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2445A" w14:textId="10EF5B96" w:rsidR="00697298" w:rsidRPr="00697298" w:rsidRDefault="00697298" w:rsidP="00697298">
      <w:pPr>
        <w:pStyle w:val="Titel"/>
      </w:pPr>
      <w:r>
        <w:t xml:space="preserve">Teil I: </w:t>
      </w:r>
      <w:r w:rsidRPr="00697298">
        <w:t>Künstliche</w:t>
      </w:r>
      <w:r>
        <w:t xml:space="preserve"> Intelligenz und Sprache</w:t>
      </w:r>
    </w:p>
    <w:p w14:paraId="62DA76CD" w14:textId="77777777" w:rsidR="00697298" w:rsidRDefault="00697298" w:rsidP="00697298"/>
    <w:p w14:paraId="407683FD" w14:textId="39F76495" w:rsidR="00697298" w:rsidRDefault="00697298" w:rsidP="00697298">
      <w:r>
        <w:t>Vorname / Nachname / Klasse:</w:t>
      </w:r>
    </w:p>
    <w:p w14:paraId="0C007479" w14:textId="5127F551" w:rsidR="00697298" w:rsidRDefault="00697298" w:rsidP="00697298">
      <w:pPr>
        <w:pStyle w:val="berschrift1"/>
      </w:pPr>
      <w:r>
        <w:t>Zusammenfassungen</w:t>
      </w:r>
    </w:p>
    <w:p w14:paraId="3E916FD6" w14:textId="0FAD7223" w:rsidR="00697298" w:rsidRDefault="00697298" w:rsidP="00697298">
      <w:pPr>
        <w:pStyle w:val="berschrift2"/>
      </w:pPr>
      <w:r>
        <w:t>2. Auftakt: Das Phänomen der textenden Kisten</w:t>
      </w:r>
    </w:p>
    <w:p w14:paraId="39A5409C" w14:textId="77777777" w:rsidR="00697298" w:rsidRPr="00697298" w:rsidRDefault="00697298" w:rsidP="00697298"/>
    <w:p w14:paraId="3EDBAED9" w14:textId="4CF66F0F" w:rsidR="00697298" w:rsidRDefault="00697298" w:rsidP="00697298">
      <w:pPr>
        <w:pStyle w:val="berschrift2"/>
      </w:pPr>
      <w:r>
        <w:t>3. Künstliche Intelligenz - ein schillerndes Versprechen aus den 1950er</w:t>
      </w:r>
    </w:p>
    <w:p w14:paraId="5D667149" w14:textId="77777777" w:rsidR="00697298" w:rsidRPr="00697298" w:rsidRDefault="00697298" w:rsidP="00697298"/>
    <w:p w14:paraId="0CCF876A" w14:textId="55BE8B04" w:rsidR="00697298" w:rsidRDefault="00697298" w:rsidP="00697298">
      <w:pPr>
        <w:pStyle w:val="berschrift2"/>
      </w:pPr>
      <w:r>
        <w:t>4. Maschinelles Lernen - der Schlüssel des Computers zur Welt</w:t>
      </w:r>
    </w:p>
    <w:p w14:paraId="5AA2A83C" w14:textId="77777777" w:rsidR="00697298" w:rsidRPr="00697298" w:rsidRDefault="00697298" w:rsidP="00697298"/>
    <w:p w14:paraId="108A930D" w14:textId="13A20884" w:rsidR="00697298" w:rsidRDefault="00697298" w:rsidP="00697298">
      <w:pPr>
        <w:pStyle w:val="berschrift2"/>
      </w:pPr>
      <w:r>
        <w:t>5. Sprachmodelle - Zukunftsvorhersagen auf hohem Niveau</w:t>
      </w:r>
    </w:p>
    <w:p w14:paraId="4A5FC37F" w14:textId="77777777" w:rsidR="00697298" w:rsidRPr="00697298" w:rsidRDefault="00697298" w:rsidP="00697298"/>
    <w:p w14:paraId="2F380D46" w14:textId="4D718E6D" w:rsidR="00697298" w:rsidRDefault="00697298" w:rsidP="00697298">
      <w:pPr>
        <w:pStyle w:val="berschrift2"/>
      </w:pPr>
      <w:r>
        <w:t>6. Intelligenztests für Computer: Der Turing-Test</w:t>
      </w:r>
    </w:p>
    <w:p w14:paraId="44DB916F" w14:textId="77777777" w:rsidR="00697298" w:rsidRPr="00697298" w:rsidRDefault="00697298" w:rsidP="00697298"/>
    <w:p w14:paraId="14620F13" w14:textId="392C8FB6" w:rsidR="00697298" w:rsidRDefault="00697298" w:rsidP="00697298">
      <w:pPr>
        <w:pStyle w:val="berschrift2"/>
      </w:pPr>
      <w:r>
        <w:t>7. Die Welt kommunizierbar machen</w:t>
      </w:r>
    </w:p>
    <w:p w14:paraId="2EFC1DEC" w14:textId="77777777" w:rsidR="00697298" w:rsidRPr="00697298" w:rsidRDefault="00697298" w:rsidP="00697298"/>
    <w:p w14:paraId="10E8FAD0" w14:textId="5C7728A5" w:rsidR="00697298" w:rsidRDefault="00697298" w:rsidP="00697298">
      <w:pPr>
        <w:pStyle w:val="berschrift2"/>
      </w:pPr>
      <w:r>
        <w:t>8. Konstruktion der Welt</w:t>
      </w:r>
    </w:p>
    <w:p w14:paraId="4A358FB5" w14:textId="77777777" w:rsidR="00697298" w:rsidRPr="00697298" w:rsidRDefault="00697298" w:rsidP="00E37AA8"/>
    <w:p w14:paraId="54EAA5CC" w14:textId="756121E7" w:rsidR="00697298" w:rsidRDefault="00697298" w:rsidP="00697298">
      <w:pPr>
        <w:pStyle w:val="berschrift2"/>
      </w:pPr>
      <w:r>
        <w:t>9. Weizenbaums ELIZA</w:t>
      </w:r>
    </w:p>
    <w:p w14:paraId="660602FC" w14:textId="77777777" w:rsidR="00697298" w:rsidRPr="00697298" w:rsidRDefault="00697298" w:rsidP="00697298"/>
    <w:p w14:paraId="069689A1" w14:textId="16432297" w:rsidR="00697298" w:rsidRDefault="00697298" w:rsidP="00697298">
      <w:pPr>
        <w:pStyle w:val="berschrift2"/>
      </w:pPr>
      <w:r>
        <w:t>10. Mit John Searle im chinesischen Zimmer</w:t>
      </w:r>
    </w:p>
    <w:p w14:paraId="7D79AB1A" w14:textId="77777777" w:rsidR="00697298" w:rsidRDefault="00697298" w:rsidP="00697298"/>
    <w:p w14:paraId="16207954" w14:textId="77777777" w:rsidR="00697298" w:rsidRDefault="00697298" w:rsidP="00697298">
      <w:pPr>
        <w:pStyle w:val="berschrift1"/>
      </w:pPr>
      <w:r>
        <w:t>Begriffe</w:t>
      </w:r>
    </w:p>
    <w:tbl>
      <w:tblPr>
        <w:tblStyle w:val="Gitternetztabelle1hellAkzent1"/>
        <w:tblW w:w="0" w:type="auto"/>
        <w:tblLook w:val="04A0" w:firstRow="1" w:lastRow="0" w:firstColumn="1" w:lastColumn="0" w:noHBand="0" w:noVBand="1"/>
      </w:tblPr>
      <w:tblGrid>
        <w:gridCol w:w="1985"/>
        <w:gridCol w:w="7077"/>
      </w:tblGrid>
      <w:tr w:rsidR="00697298" w:rsidRPr="00697298" w14:paraId="20569897" w14:textId="77777777" w:rsidTr="00E01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6DB4189" w14:textId="77777777" w:rsidR="00697298" w:rsidRPr="00697298" w:rsidRDefault="00697298" w:rsidP="00E014D7">
            <w:pPr>
              <w:pStyle w:val="Tabelle"/>
            </w:pPr>
            <w:r w:rsidRPr="00697298">
              <w:t>Begriff</w:t>
            </w:r>
          </w:p>
        </w:tc>
        <w:tc>
          <w:tcPr>
            <w:tcW w:w="7077" w:type="dxa"/>
          </w:tcPr>
          <w:p w14:paraId="546E238C" w14:textId="77777777" w:rsidR="00697298" w:rsidRPr="00697298" w:rsidRDefault="00697298" w:rsidP="00E014D7">
            <w:pPr>
              <w:pStyle w:val="Tabel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97298">
              <w:t>Definition / Erklärung</w:t>
            </w:r>
          </w:p>
        </w:tc>
      </w:tr>
      <w:tr w:rsidR="00697298" w:rsidRPr="00697298" w14:paraId="54D0B0F9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5288D75" w14:textId="77777777" w:rsidR="00697298" w:rsidRPr="00697298" w:rsidRDefault="00697298" w:rsidP="00E014D7">
            <w:pPr>
              <w:pStyle w:val="Tabelle"/>
            </w:pPr>
          </w:p>
        </w:tc>
        <w:tc>
          <w:tcPr>
            <w:tcW w:w="7077" w:type="dxa"/>
          </w:tcPr>
          <w:p w14:paraId="6FC7889C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0FB8374C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522144D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6771B1A0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14F134DA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92E0EDD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66FD0D39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0A119E66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4854D51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08F3BFCC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0F521AF5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0F665C0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67AA6784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3B6E49E3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BE0E0F9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5D23A498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1D041544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1156E2C" w14:textId="77777777" w:rsidR="00697298" w:rsidRPr="00697298" w:rsidRDefault="00697298" w:rsidP="00E014D7">
            <w:pPr>
              <w:pStyle w:val="Tabelle"/>
            </w:pPr>
          </w:p>
        </w:tc>
        <w:tc>
          <w:tcPr>
            <w:tcW w:w="7077" w:type="dxa"/>
          </w:tcPr>
          <w:p w14:paraId="7E304641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320611A7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0B08986" w14:textId="77777777" w:rsidR="00697298" w:rsidRPr="00697298" w:rsidRDefault="00697298" w:rsidP="00E014D7">
            <w:pPr>
              <w:pStyle w:val="Tabelle"/>
            </w:pPr>
          </w:p>
        </w:tc>
        <w:tc>
          <w:tcPr>
            <w:tcW w:w="7077" w:type="dxa"/>
          </w:tcPr>
          <w:p w14:paraId="4F98BFE2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EDF432A" w14:textId="77777777" w:rsidR="00697298" w:rsidRPr="00697298" w:rsidRDefault="00697298" w:rsidP="00697298"/>
    <w:sectPr w:rsidR="00697298" w:rsidRPr="00697298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1C781" w14:textId="77777777" w:rsidR="00E322AB" w:rsidRDefault="00E322AB" w:rsidP="00697298">
      <w:r>
        <w:separator/>
      </w:r>
    </w:p>
  </w:endnote>
  <w:endnote w:type="continuationSeparator" w:id="0">
    <w:p w14:paraId="620CCA77" w14:textId="77777777" w:rsidR="00E322AB" w:rsidRDefault="00E322AB" w:rsidP="0069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99540" w14:textId="77777777" w:rsidR="00E322AB" w:rsidRDefault="00E322AB" w:rsidP="00697298">
      <w:r>
        <w:separator/>
      </w:r>
    </w:p>
  </w:footnote>
  <w:footnote w:type="continuationSeparator" w:id="0">
    <w:p w14:paraId="2C2F10D1" w14:textId="77777777" w:rsidR="00E322AB" w:rsidRDefault="00E322AB" w:rsidP="00697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6423" w14:textId="3F6D30C4" w:rsidR="00697298" w:rsidRDefault="00697298" w:rsidP="0069729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98"/>
    <w:rsid w:val="000C1933"/>
    <w:rsid w:val="003D1574"/>
    <w:rsid w:val="004A496D"/>
    <w:rsid w:val="00697298"/>
    <w:rsid w:val="0076469A"/>
    <w:rsid w:val="0084226E"/>
    <w:rsid w:val="009C4EDF"/>
    <w:rsid w:val="00AE1997"/>
    <w:rsid w:val="00E322AB"/>
    <w:rsid w:val="00E3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C67772"/>
  <w15:chartTrackingRefBased/>
  <w15:docId w15:val="{8AB97799-78CC-D84A-8BDB-0BB1EA1C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1574"/>
    <w:pPr>
      <w:ind w:firstLine="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97298"/>
    <w:pPr>
      <w:pBdr>
        <w:bottom w:val="single" w:sz="12" w:space="1" w:color="0F4761" w:themeColor="accent1" w:themeShade="BF"/>
      </w:pBdr>
      <w:spacing w:before="600" w:after="80"/>
      <w:outlineLvl w:val="0"/>
    </w:pPr>
    <w:rPr>
      <w:rFonts w:eastAsiaTheme="majorEastAsia" w:cstheme="majorBidi"/>
      <w:b/>
      <w:bCs/>
      <w:color w:val="0F4761" w:themeColor="accent1" w:themeShade="BF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97298"/>
    <w:pPr>
      <w:pBdr>
        <w:bottom w:val="single" w:sz="8" w:space="1" w:color="156082" w:themeColor="accent1"/>
      </w:pBdr>
      <w:spacing w:before="200" w:after="80"/>
      <w:outlineLvl w:val="1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97298"/>
    <w:pPr>
      <w:pBdr>
        <w:bottom w:val="single" w:sz="4" w:space="1" w:color="45B0E1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7298"/>
    <w:pPr>
      <w:pBdr>
        <w:bottom w:val="single" w:sz="4" w:space="2" w:color="83CAEB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156082" w:themeColor="accent1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97298"/>
    <w:pPr>
      <w:spacing w:before="200" w:after="80"/>
      <w:outlineLvl w:val="4"/>
    </w:pPr>
    <w:rPr>
      <w:rFonts w:asciiTheme="majorHAnsi" w:eastAsiaTheme="majorEastAsia" w:hAnsiTheme="majorHAnsi" w:cstheme="majorBidi"/>
      <w:color w:val="156082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97298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156082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97298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196B24" w:themeColor="accent3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97298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196B24" w:themeColor="accent3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97298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196B24" w:themeColor="accent3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7298"/>
    <w:rPr>
      <w:rFonts w:ascii="Arial" w:eastAsiaTheme="majorEastAsia" w:hAnsi="Arial" w:cstheme="majorBidi"/>
      <w:b/>
      <w:bCs/>
      <w:color w:val="0F4761" w:themeColor="accent1" w:themeShade="B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7298"/>
    <w:rPr>
      <w:rFonts w:ascii="Arial" w:eastAsiaTheme="majorEastAsia" w:hAnsi="Arial" w:cstheme="majorBidi"/>
      <w:color w:val="0F4761" w:themeColor="accent1" w:themeShade="B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97298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7298"/>
    <w:rPr>
      <w:rFonts w:asciiTheme="majorHAnsi" w:eastAsiaTheme="majorEastAsia" w:hAnsiTheme="majorHAnsi" w:cstheme="majorBidi"/>
      <w:i/>
      <w:iCs/>
      <w:color w:val="156082" w:themeColor="accent1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97298"/>
    <w:rPr>
      <w:rFonts w:asciiTheme="majorHAnsi" w:eastAsiaTheme="majorEastAsia" w:hAnsiTheme="majorHAnsi" w:cstheme="majorBidi"/>
      <w:color w:val="156082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97298"/>
    <w:rPr>
      <w:rFonts w:asciiTheme="majorHAnsi" w:eastAsiaTheme="majorEastAsia" w:hAnsiTheme="majorHAnsi" w:cstheme="majorBidi"/>
      <w:i/>
      <w:iCs/>
      <w:color w:val="156082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97298"/>
    <w:rPr>
      <w:rFonts w:asciiTheme="majorHAnsi" w:eastAsiaTheme="majorEastAsia" w:hAnsiTheme="majorHAnsi" w:cstheme="majorBidi"/>
      <w:b/>
      <w:bCs/>
      <w:color w:val="196B24" w:themeColor="accent3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97298"/>
    <w:rPr>
      <w:rFonts w:asciiTheme="majorHAnsi" w:eastAsiaTheme="majorEastAsia" w:hAnsiTheme="majorHAnsi" w:cstheme="majorBidi"/>
      <w:b/>
      <w:bCs/>
      <w:i/>
      <w:iCs/>
      <w:color w:val="196B24" w:themeColor="accent3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97298"/>
    <w:rPr>
      <w:rFonts w:asciiTheme="majorHAnsi" w:eastAsiaTheme="majorEastAsia" w:hAnsiTheme="majorHAnsi" w:cstheme="majorBidi"/>
      <w:i/>
      <w:iCs/>
      <w:color w:val="196B24" w:themeColor="accent3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697298"/>
    <w:pPr>
      <w:pBdr>
        <w:top w:val="single" w:sz="8" w:space="10" w:color="64BDE6" w:themeColor="accent1" w:themeTint="7F"/>
        <w:bottom w:val="single" w:sz="24" w:space="15" w:color="196B24" w:themeColor="accent3"/>
      </w:pBdr>
      <w:jc w:val="center"/>
    </w:pPr>
    <w:rPr>
      <w:rFonts w:eastAsiaTheme="majorEastAsia" w:cstheme="majorBidi"/>
      <w:i/>
      <w:iCs/>
      <w:color w:val="0A2F40" w:themeColor="accent1" w:themeShade="7F"/>
      <w:sz w:val="60"/>
      <w:szCs w:val="60"/>
    </w:rPr>
  </w:style>
  <w:style w:type="character" w:customStyle="1" w:styleId="TitelZchn">
    <w:name w:val="Titel Zchn"/>
    <w:basedOn w:val="Absatz-Standardschriftart"/>
    <w:link w:val="Titel"/>
    <w:uiPriority w:val="10"/>
    <w:rsid w:val="00697298"/>
    <w:rPr>
      <w:rFonts w:ascii="Arial" w:eastAsiaTheme="majorEastAsia" w:hAnsi="Arial" w:cstheme="majorBidi"/>
      <w:i/>
      <w:iCs/>
      <w:color w:val="0A2F40" w:themeColor="accent1" w:themeShade="7F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7298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7298"/>
    <w:rPr>
      <w:i/>
      <w:i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6972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ZitatZchn">
    <w:name w:val="Zitat Zchn"/>
    <w:basedOn w:val="Absatz-Standardschriftart"/>
    <w:link w:val="Zitat"/>
    <w:uiPriority w:val="29"/>
    <w:rsid w:val="006972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Listenabsatz">
    <w:name w:val="List Paragraph"/>
    <w:basedOn w:val="Standard"/>
    <w:uiPriority w:val="34"/>
    <w:qFormat/>
    <w:rsid w:val="00697298"/>
    <w:pPr>
      <w:ind w:left="720"/>
      <w:contextualSpacing/>
    </w:pPr>
  </w:style>
  <w:style w:type="character" w:styleId="IntensiveHervorhebung">
    <w:name w:val="Intense Emphasis"/>
    <w:uiPriority w:val="21"/>
    <w:qFormat/>
    <w:rsid w:val="00697298"/>
    <w:rPr>
      <w:b/>
      <w:bCs/>
      <w:i/>
      <w:iCs/>
      <w:color w:val="156082" w:themeColor="accent1"/>
      <w:sz w:val="22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97298"/>
    <w:pPr>
      <w:pBdr>
        <w:top w:val="single" w:sz="12" w:space="10" w:color="83CAEB" w:themeColor="accent1" w:themeTint="66"/>
        <w:left w:val="single" w:sz="36" w:space="4" w:color="156082" w:themeColor="accent1"/>
        <w:bottom w:val="single" w:sz="24" w:space="10" w:color="196B24" w:themeColor="accent3"/>
        <w:right w:val="single" w:sz="36" w:space="4" w:color="156082" w:themeColor="accent1"/>
      </w:pBdr>
      <w:shd w:val="clear" w:color="auto" w:fill="15608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972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156082" w:themeFill="accent1"/>
    </w:rPr>
  </w:style>
  <w:style w:type="character" w:styleId="IntensiverVerweis">
    <w:name w:val="Intense Reference"/>
    <w:basedOn w:val="Absatz-Standardschriftart"/>
    <w:uiPriority w:val="32"/>
    <w:qFormat/>
    <w:rsid w:val="00697298"/>
    <w:rPr>
      <w:b/>
      <w:bCs/>
      <w:color w:val="124F1A" w:themeColor="accent3" w:themeShade="BF"/>
      <w:u w:val="single" w:color="196B24" w:themeColor="accent3"/>
    </w:rPr>
  </w:style>
  <w:style w:type="table" w:styleId="Tabellenraster">
    <w:name w:val="Table Grid"/>
    <w:basedOn w:val="NormaleTabelle"/>
    <w:uiPriority w:val="39"/>
    <w:rsid w:val="00697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697298"/>
    <w:rPr>
      <w:b/>
      <w:bCs/>
      <w:sz w:val="18"/>
      <w:szCs w:val="18"/>
    </w:rPr>
  </w:style>
  <w:style w:type="character" w:styleId="Fett">
    <w:name w:val="Strong"/>
    <w:basedOn w:val="Absatz-Standardschriftart"/>
    <w:uiPriority w:val="22"/>
    <w:qFormat/>
    <w:rsid w:val="00697298"/>
    <w:rPr>
      <w:b/>
      <w:bCs/>
      <w:spacing w:val="0"/>
    </w:rPr>
  </w:style>
  <w:style w:type="character" w:styleId="Hervorhebung">
    <w:name w:val="Emphasis"/>
    <w:uiPriority w:val="20"/>
    <w:qFormat/>
    <w:rsid w:val="00697298"/>
    <w:rPr>
      <w:b/>
      <w:bCs/>
      <w:i/>
      <w:iCs/>
      <w:color w:val="5A5A5A" w:themeColor="text1" w:themeTint="A5"/>
    </w:rPr>
  </w:style>
  <w:style w:type="paragraph" w:styleId="KeinLeerraum">
    <w:name w:val="No Spacing"/>
    <w:basedOn w:val="Standard"/>
    <w:link w:val="KeinLeerraumZchn"/>
    <w:uiPriority w:val="1"/>
    <w:qFormat/>
    <w:rsid w:val="00697298"/>
  </w:style>
  <w:style w:type="character" w:styleId="SchwacheHervorhebung">
    <w:name w:val="Subtle Emphasis"/>
    <w:uiPriority w:val="19"/>
    <w:qFormat/>
    <w:rsid w:val="00697298"/>
    <w:rPr>
      <w:i/>
      <w:iCs/>
      <w:color w:val="5A5A5A" w:themeColor="text1" w:themeTint="A5"/>
    </w:rPr>
  </w:style>
  <w:style w:type="character" w:styleId="SchwacherVerweis">
    <w:name w:val="Subtle Reference"/>
    <w:uiPriority w:val="31"/>
    <w:qFormat/>
    <w:rsid w:val="00697298"/>
    <w:rPr>
      <w:color w:val="auto"/>
      <w:u w:val="single" w:color="196B24" w:themeColor="accent3"/>
    </w:rPr>
  </w:style>
  <w:style w:type="character" w:styleId="Buchtitel">
    <w:name w:val="Book Title"/>
    <w:basedOn w:val="Absatz-Standardschriftart"/>
    <w:uiPriority w:val="33"/>
    <w:qFormat/>
    <w:rsid w:val="006972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97298"/>
    <w:pPr>
      <w:outlineLvl w:val="9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697298"/>
  </w:style>
  <w:style w:type="paragraph" w:customStyle="1" w:styleId="PersonalName">
    <w:name w:val="Personal Name"/>
    <w:basedOn w:val="Titel"/>
    <w:rsid w:val="00697298"/>
    <w:rPr>
      <w:b/>
      <w:caps/>
      <w:color w:val="000000"/>
      <w:sz w:val="28"/>
      <w:szCs w:val="28"/>
    </w:rPr>
  </w:style>
  <w:style w:type="table" w:styleId="Listentabelle6farbigAkzent1">
    <w:name w:val="List Table 6 Colorful Accent 1"/>
    <w:basedOn w:val="NormaleTabelle"/>
    <w:uiPriority w:val="51"/>
    <w:rsid w:val="00697298"/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1hellAkzent1">
    <w:name w:val="Grid Table 1 Light Accent 1"/>
    <w:basedOn w:val="NormaleTabelle"/>
    <w:uiPriority w:val="46"/>
    <w:rsid w:val="00697298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fzeile">
    <w:name w:val="header"/>
    <w:basedOn w:val="Standard"/>
    <w:link w:val="KopfzeileZchn"/>
    <w:uiPriority w:val="99"/>
    <w:unhideWhenUsed/>
    <w:rsid w:val="006972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972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69729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97298"/>
    <w:rPr>
      <w:rFonts w:ascii="Arial" w:hAnsi="Arial"/>
    </w:rPr>
  </w:style>
  <w:style w:type="paragraph" w:customStyle="1" w:styleId="Tabelle">
    <w:name w:val="Tabelle"/>
    <w:basedOn w:val="Standard"/>
    <w:qFormat/>
    <w:rsid w:val="00697298"/>
    <w:pPr>
      <w:spacing w:before="120" w:after="120"/>
    </w:pPr>
    <w:rPr>
      <w:rFonts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Rothe Stefan</dc:creator>
  <cp:keywords/>
  <dc:description/>
  <cp:lastModifiedBy>Rothe Stefan</cp:lastModifiedBy>
  <cp:revision>3</cp:revision>
  <dcterms:created xsi:type="dcterms:W3CDTF">2026-03-29T16:53:00Z</dcterms:created>
  <dcterms:modified xsi:type="dcterms:W3CDTF">2026-03-29T17:10:00Z</dcterms:modified>
</cp:coreProperties>
</file>